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E7ECFD4" w14:textId="77777777" w:rsidR="00324CBB" w:rsidRDefault="00735CBC">
      <w:pPr>
        <w:pStyle w:val="Body"/>
        <w:jc w:val="both"/>
      </w:pPr>
      <w:r>
        <w:t>September 10, 2018</w:t>
      </w:r>
    </w:p>
    <w:p w14:paraId="41F7D11B" w14:textId="77777777" w:rsidR="00324CBB" w:rsidRDefault="00324CBB">
      <w:pPr>
        <w:pStyle w:val="Body"/>
        <w:jc w:val="both"/>
      </w:pPr>
    </w:p>
    <w:p w14:paraId="5B1DD186" w14:textId="77777777" w:rsidR="00324CBB" w:rsidRDefault="00735CBC">
      <w:pPr>
        <w:pStyle w:val="Body"/>
        <w:jc w:val="both"/>
      </w:pPr>
      <w:r>
        <w:tab/>
        <w:t>A Public Hearing on the proposed 2019 Budget was held on the above date at 5:25 P.M. in the Council Chambers of City Hall.</w:t>
      </w:r>
    </w:p>
    <w:p w14:paraId="21FBDDEB" w14:textId="77777777" w:rsidR="00324CBB" w:rsidRDefault="00324CBB">
      <w:pPr>
        <w:pStyle w:val="Body"/>
        <w:jc w:val="both"/>
      </w:pPr>
    </w:p>
    <w:p w14:paraId="567D4AD9" w14:textId="77777777" w:rsidR="00324CBB" w:rsidRDefault="00735CBC">
      <w:pPr>
        <w:pStyle w:val="Body"/>
        <w:jc w:val="both"/>
      </w:pPr>
      <w:r>
        <w:tab/>
        <w:t>Mayor Alan Stefek opened the Hearing. Council Members present were Mark Kennedy, Stephen Magette, Tyler Renard, Wayne Scritchfield and Mary Soukup.</w:t>
      </w:r>
    </w:p>
    <w:p w14:paraId="1FAD55CE" w14:textId="77777777" w:rsidR="00324CBB" w:rsidRDefault="00324CBB">
      <w:pPr>
        <w:pStyle w:val="Body"/>
        <w:jc w:val="both"/>
      </w:pPr>
    </w:p>
    <w:p w14:paraId="57C173AF" w14:textId="77777777" w:rsidR="00324CBB" w:rsidRDefault="00735CBC">
      <w:pPr>
        <w:pStyle w:val="Body"/>
        <w:jc w:val="both"/>
      </w:pPr>
      <w:r>
        <w:tab/>
        <w:t>Also, in attendance was Scott Moore, Administrator.</w:t>
      </w:r>
    </w:p>
    <w:p w14:paraId="337FF517" w14:textId="77777777" w:rsidR="00324CBB" w:rsidRDefault="00324CBB">
      <w:pPr>
        <w:pStyle w:val="Body"/>
        <w:jc w:val="both"/>
      </w:pPr>
    </w:p>
    <w:p w14:paraId="4EEA3824" w14:textId="77777777" w:rsidR="00324CBB" w:rsidRDefault="00735CBC">
      <w:pPr>
        <w:pStyle w:val="Body"/>
        <w:jc w:val="both"/>
      </w:pPr>
      <w:r>
        <w:tab/>
        <w:t>There were no citizens present to ask questions.</w:t>
      </w:r>
    </w:p>
    <w:p w14:paraId="0A788D2E" w14:textId="77777777" w:rsidR="00324CBB" w:rsidRDefault="00324CBB">
      <w:pPr>
        <w:pStyle w:val="Body"/>
        <w:jc w:val="both"/>
      </w:pPr>
    </w:p>
    <w:p w14:paraId="4DCCD7DB" w14:textId="77777777" w:rsidR="00324CBB" w:rsidRDefault="00735CBC">
      <w:pPr>
        <w:pStyle w:val="Body"/>
        <w:jc w:val="both"/>
      </w:pPr>
      <w:r>
        <w:tab/>
        <w:t>Stefek closed the hearing at 5:29 P.M.</w:t>
      </w:r>
    </w:p>
    <w:p w14:paraId="4681C499" w14:textId="77777777" w:rsidR="00324CBB" w:rsidRDefault="00324CBB">
      <w:pPr>
        <w:pStyle w:val="Body"/>
        <w:jc w:val="both"/>
      </w:pPr>
    </w:p>
    <w:p w14:paraId="7B600BD4" w14:textId="77777777" w:rsidR="00324CBB" w:rsidRDefault="00735CBC">
      <w:pPr>
        <w:pStyle w:val="Body"/>
        <w:jc w:val="both"/>
      </w:pPr>
      <w:r>
        <w:tab/>
      </w:r>
      <w:r>
        <w:tab/>
      </w:r>
      <w:r>
        <w:tab/>
      </w:r>
      <w:r>
        <w:tab/>
      </w:r>
      <w:r>
        <w:tab/>
      </w:r>
      <w:r>
        <w:tab/>
      </w:r>
      <w:r>
        <w:tab/>
        <w:t>Patti L. Booher, CMC</w:t>
      </w:r>
    </w:p>
    <w:p w14:paraId="2EB2B396" w14:textId="77777777" w:rsidR="00324CBB" w:rsidRDefault="00735CBC">
      <w:pPr>
        <w:pStyle w:val="Body"/>
        <w:jc w:val="both"/>
      </w:pPr>
      <w:r>
        <w:tab/>
      </w:r>
      <w:r>
        <w:tab/>
      </w:r>
      <w:r>
        <w:tab/>
      </w:r>
      <w:r>
        <w:tab/>
      </w:r>
      <w:r>
        <w:tab/>
      </w:r>
      <w:r>
        <w:tab/>
      </w:r>
      <w:r>
        <w:tab/>
        <w:t>City Clerk</w:t>
      </w:r>
    </w:p>
    <w:p w14:paraId="18A046CE" w14:textId="77777777" w:rsidR="00324CBB" w:rsidRDefault="00324CBB">
      <w:pPr>
        <w:pStyle w:val="Body"/>
        <w:jc w:val="both"/>
      </w:pPr>
    </w:p>
    <w:p w14:paraId="57C900FC" w14:textId="77777777" w:rsidR="00324CBB" w:rsidRDefault="00735CBC">
      <w:pPr>
        <w:pStyle w:val="Body"/>
        <w:jc w:val="both"/>
      </w:pPr>
      <w:r>
        <w:t>September 10, 2018</w:t>
      </w:r>
    </w:p>
    <w:p w14:paraId="5537AD92" w14:textId="77777777" w:rsidR="00324CBB" w:rsidRDefault="00324CBB">
      <w:pPr>
        <w:pStyle w:val="Body"/>
        <w:jc w:val="both"/>
      </w:pPr>
    </w:p>
    <w:p w14:paraId="540A94B4" w14:textId="77777777" w:rsidR="00324CBB" w:rsidRDefault="00735CBC">
      <w:pPr>
        <w:pStyle w:val="Body"/>
        <w:jc w:val="both"/>
      </w:pPr>
      <w:r>
        <w:tab/>
        <w:t>The Ellsworth City Council met on the above date at 5:30 P.M. in the Council Chambers of City Hall.</w:t>
      </w:r>
    </w:p>
    <w:p w14:paraId="34F78EFD" w14:textId="77777777" w:rsidR="00324CBB" w:rsidRDefault="00324CBB">
      <w:pPr>
        <w:pStyle w:val="Body"/>
        <w:jc w:val="both"/>
      </w:pPr>
    </w:p>
    <w:p w14:paraId="18355256" w14:textId="77777777" w:rsidR="00324CBB" w:rsidRDefault="00735CBC">
      <w:pPr>
        <w:pStyle w:val="Body"/>
        <w:jc w:val="both"/>
      </w:pPr>
      <w:r>
        <w:tab/>
        <w:t>Mayor Allan Stefek called the meeting to order. Council Members present were Mark Kennedy, Stephen Magette, Tyler Renard, Wayne Scritchfield and Mary Soukup.</w:t>
      </w:r>
    </w:p>
    <w:p w14:paraId="50A45939" w14:textId="77777777" w:rsidR="00324CBB" w:rsidRDefault="00324CBB">
      <w:pPr>
        <w:pStyle w:val="Body"/>
        <w:jc w:val="both"/>
      </w:pPr>
    </w:p>
    <w:p w14:paraId="4BFFD173" w14:textId="77777777" w:rsidR="00324CBB" w:rsidRDefault="00735CBC">
      <w:pPr>
        <w:pStyle w:val="Body"/>
        <w:jc w:val="both"/>
      </w:pPr>
      <w:r>
        <w:tab/>
        <w:t>Also, in attendance were Scott Moore, Administrator; Carey Hipp, Attorney; Colleen Sipple, Librarian, J.H. Robbins Memorial Library; Stacie Schmidt, Director, Smoky Hill Development Corporation; Josh Beckman, Kirkham Michael Engineers; Linda Denning, Ellsworth County Independent Reporter; Tyson Hall, Grant Gwinner and Jace Turnipseed. Charles Huslig arrived at 5:37 P.M.</w:t>
      </w:r>
    </w:p>
    <w:p w14:paraId="3012F847" w14:textId="77777777" w:rsidR="00324CBB" w:rsidRDefault="00324CBB">
      <w:pPr>
        <w:pStyle w:val="Body"/>
        <w:jc w:val="both"/>
      </w:pPr>
    </w:p>
    <w:p w14:paraId="62CB8AEA" w14:textId="77777777" w:rsidR="00324CBB" w:rsidRDefault="00735CBC">
      <w:pPr>
        <w:pStyle w:val="Body"/>
        <w:jc w:val="both"/>
      </w:pPr>
      <w:r>
        <w:tab/>
        <w:t>Kennedy motioned to approve the Consent Agenda consisting of the minutes of the November, 2017 meetings, Claim Ordinance A01-0818, minutes of the April, 2018 Planning Commission and the September, 2018 Airport Advisory Board. Magette seconded the motion. When put to vote, all vote aye. Motion carried.</w:t>
      </w:r>
    </w:p>
    <w:p w14:paraId="359D2C05" w14:textId="77777777" w:rsidR="00324CBB" w:rsidRDefault="00324CBB">
      <w:pPr>
        <w:pStyle w:val="Body"/>
        <w:jc w:val="both"/>
      </w:pPr>
    </w:p>
    <w:p w14:paraId="69AE7CB4" w14:textId="77777777" w:rsidR="00324CBB" w:rsidRDefault="00735CBC">
      <w:pPr>
        <w:pStyle w:val="Body"/>
        <w:jc w:val="both"/>
      </w:pPr>
      <w:r>
        <w:tab/>
        <w:t>Magette motioned to approve the 2019 Budget. Renard seconded the motion. When put to vote, all vote aye. Motion carried.</w:t>
      </w:r>
      <w:bookmarkStart w:id="0" w:name="_GoBack"/>
      <w:bookmarkEnd w:id="0"/>
    </w:p>
    <w:p w14:paraId="65F2EAC4" w14:textId="77777777" w:rsidR="00324CBB" w:rsidRDefault="00324CBB">
      <w:pPr>
        <w:pStyle w:val="Body"/>
        <w:jc w:val="both"/>
      </w:pPr>
    </w:p>
    <w:p w14:paraId="33255831" w14:textId="77777777" w:rsidR="00324CBB" w:rsidRDefault="00735CBC">
      <w:pPr>
        <w:pStyle w:val="Body"/>
        <w:jc w:val="both"/>
      </w:pPr>
      <w:r>
        <w:tab/>
        <w:t>Renard motioned to approve a request from the J.H. Robbins Memorial Library to install a portable “Little Free Library” at Krizek Park. Scritchfield seconded the motion. When put to vote, all vote aye. Motion carried.</w:t>
      </w:r>
    </w:p>
    <w:p w14:paraId="3AB5145C" w14:textId="77777777" w:rsidR="00324CBB" w:rsidRDefault="00324CBB">
      <w:pPr>
        <w:pStyle w:val="Body"/>
        <w:jc w:val="both"/>
      </w:pPr>
    </w:p>
    <w:p w14:paraId="4FDAEEFA" w14:textId="77777777" w:rsidR="00324CBB" w:rsidRDefault="00735CBC">
      <w:pPr>
        <w:pStyle w:val="Body"/>
        <w:jc w:val="both"/>
      </w:pPr>
      <w:r>
        <w:tab/>
        <w:t>The following ordinance was presented for action:</w:t>
      </w:r>
    </w:p>
    <w:p w14:paraId="1D0ED9B2" w14:textId="77777777" w:rsidR="00324CBB" w:rsidRDefault="00324CBB">
      <w:pPr>
        <w:pStyle w:val="Body"/>
        <w:jc w:val="both"/>
      </w:pPr>
    </w:p>
    <w:p w14:paraId="5DC23237" w14:textId="77777777" w:rsidR="00324CBB" w:rsidRDefault="00735CBC" w:rsidP="00735CBC">
      <w:pPr>
        <w:pStyle w:val="Body"/>
        <w:ind w:left="720"/>
        <w:jc w:val="both"/>
      </w:pPr>
      <w:r>
        <w:t>AN ORDINANCE AMENDING THE ZONING MAP OF THE CITY OF ELLSWORTH. ELLSWORTH COUNTY, KANSAS.</w:t>
      </w:r>
    </w:p>
    <w:p w14:paraId="7E0D5CCA" w14:textId="77777777" w:rsidR="00324CBB" w:rsidRDefault="00324CBB">
      <w:pPr>
        <w:pStyle w:val="Body"/>
        <w:jc w:val="both"/>
      </w:pPr>
    </w:p>
    <w:p w14:paraId="61ADB867" w14:textId="77777777" w:rsidR="00324CBB" w:rsidRDefault="00735CBC">
      <w:pPr>
        <w:pStyle w:val="Body"/>
        <w:jc w:val="both"/>
      </w:pPr>
      <w:r>
        <w:tab/>
        <w:t>Kennedy motioned to approve the ordinance. Soukup seconded the motion. When put to vote, all vote aye. Motion carried. The Ordinance was numbered 3089.</w:t>
      </w:r>
    </w:p>
    <w:p w14:paraId="60882D8B" w14:textId="77777777" w:rsidR="00324CBB" w:rsidRDefault="00324CBB">
      <w:pPr>
        <w:pStyle w:val="Body"/>
        <w:jc w:val="both"/>
      </w:pPr>
    </w:p>
    <w:p w14:paraId="63481D70" w14:textId="77777777" w:rsidR="00324CBB" w:rsidRDefault="00735CBC">
      <w:pPr>
        <w:pStyle w:val="Body"/>
        <w:jc w:val="both"/>
      </w:pPr>
      <w:r>
        <w:lastRenderedPageBreak/>
        <w:tab/>
        <w:t>The following ordinance was presented for action:</w:t>
      </w:r>
    </w:p>
    <w:p w14:paraId="609E39C3" w14:textId="77777777" w:rsidR="00324CBB" w:rsidRDefault="00324CBB">
      <w:pPr>
        <w:pStyle w:val="Body"/>
        <w:jc w:val="both"/>
      </w:pPr>
    </w:p>
    <w:p w14:paraId="311AD325" w14:textId="77777777" w:rsidR="00324CBB" w:rsidRDefault="00735CBC" w:rsidP="00735CBC">
      <w:pPr>
        <w:pStyle w:val="Body"/>
        <w:ind w:left="720"/>
        <w:jc w:val="both"/>
      </w:pPr>
      <w:r>
        <w:t>AN ORDINANCE OF THE CITY OF ELLSWORTH, KANSAS GRANTING TO H &amp; B CABLE SERVICE, INC., A LIMITED LIABILITY COMPANY (H &amp; B CABLE) ITS SUCCESSORS AND ASSIGNS, A TELECOMMUNICATIONS FRANCHISE AND PRESCRIBING THE TERMS OF SAID GRANT AND RELATING THERETO.</w:t>
      </w:r>
    </w:p>
    <w:p w14:paraId="6D22FC18" w14:textId="77777777" w:rsidR="00324CBB" w:rsidRDefault="00324CBB">
      <w:pPr>
        <w:pStyle w:val="Body"/>
        <w:jc w:val="both"/>
      </w:pPr>
    </w:p>
    <w:p w14:paraId="722E13C2" w14:textId="77777777" w:rsidR="00324CBB" w:rsidRDefault="00735CBC">
      <w:pPr>
        <w:pStyle w:val="Body"/>
        <w:jc w:val="both"/>
      </w:pPr>
      <w:r>
        <w:tab/>
        <w:t>Magette motioned to approve the ordinance. Soukup seconded the motion. When put to vote, all vote aye. Motion carried. The Ordinance was numbered 3090.</w:t>
      </w:r>
    </w:p>
    <w:p w14:paraId="6CB9012B" w14:textId="77777777" w:rsidR="00324CBB" w:rsidRDefault="00324CBB">
      <w:pPr>
        <w:pStyle w:val="Body"/>
        <w:jc w:val="both"/>
      </w:pPr>
    </w:p>
    <w:p w14:paraId="106ECD07" w14:textId="77777777" w:rsidR="00324CBB" w:rsidRDefault="00735CBC">
      <w:pPr>
        <w:pStyle w:val="Body"/>
        <w:jc w:val="both"/>
      </w:pPr>
      <w:r>
        <w:tab/>
        <w:t>The following ordinance was presented for action:</w:t>
      </w:r>
    </w:p>
    <w:p w14:paraId="05BC4982" w14:textId="77777777" w:rsidR="00324CBB" w:rsidRDefault="00324CBB">
      <w:pPr>
        <w:pStyle w:val="Body"/>
        <w:jc w:val="both"/>
      </w:pPr>
    </w:p>
    <w:p w14:paraId="235CAA0A" w14:textId="77777777" w:rsidR="00324CBB" w:rsidRDefault="00735CBC" w:rsidP="00735CBC">
      <w:pPr>
        <w:pStyle w:val="Body"/>
        <w:ind w:left="720"/>
        <w:jc w:val="both"/>
      </w:pPr>
      <w:r>
        <w:t>AN ORDINANCE OF THE CITY OF ELLSWORTH, KANSAS GRANTING TO WILSON COMMUNICATION COMPANY, INC., DBA WILSON COMMUNICATIONS, A KANSAS LIMITED LIABILITY COMPANY (WILSON COMMUNICATIONS) ITS SUCCESSORS AND ASSIGNS, A TELECOMMUNICATIONS FRANCHISE AND PRESCRIBING THE TERMS OF SAID GRANT AND RELATING THERETO.</w:t>
      </w:r>
    </w:p>
    <w:p w14:paraId="34F402BF" w14:textId="77777777" w:rsidR="00324CBB" w:rsidRDefault="00324CBB">
      <w:pPr>
        <w:pStyle w:val="Body"/>
        <w:jc w:val="both"/>
      </w:pPr>
    </w:p>
    <w:p w14:paraId="101A2D4F" w14:textId="77777777" w:rsidR="00324CBB" w:rsidRDefault="00735CBC">
      <w:pPr>
        <w:pStyle w:val="Body"/>
        <w:jc w:val="both"/>
      </w:pPr>
      <w:r>
        <w:tab/>
        <w:t>Kennedy motioned to approve the ordinance. Renard seconded the motion. When put to vote, all vote aye. Motion carried. The Ordinance was numbered 3091.</w:t>
      </w:r>
    </w:p>
    <w:p w14:paraId="5748F3F5" w14:textId="77777777" w:rsidR="00324CBB" w:rsidRDefault="00324CBB">
      <w:pPr>
        <w:pStyle w:val="Body"/>
        <w:jc w:val="both"/>
      </w:pPr>
    </w:p>
    <w:p w14:paraId="24C3EA0D" w14:textId="77777777" w:rsidR="00324CBB" w:rsidRDefault="00735CBC">
      <w:pPr>
        <w:pStyle w:val="Body"/>
        <w:jc w:val="both"/>
      </w:pPr>
      <w:r>
        <w:tab/>
        <w:t>Magette inquired if there is zoning in place to prohibit Adult Entertainment businesses. Specific regulations addressing Adult Entertainment Districts are in the Zoning Ordinance.</w:t>
      </w:r>
    </w:p>
    <w:p w14:paraId="0AF6CBB8" w14:textId="77777777" w:rsidR="00324CBB" w:rsidRDefault="00324CBB">
      <w:pPr>
        <w:pStyle w:val="Body"/>
        <w:jc w:val="both"/>
      </w:pPr>
    </w:p>
    <w:p w14:paraId="38F200E6" w14:textId="77777777" w:rsidR="00324CBB" w:rsidRDefault="00735CBC">
      <w:pPr>
        <w:pStyle w:val="Body"/>
        <w:jc w:val="both"/>
      </w:pPr>
      <w:r>
        <w:tab/>
        <w:t>Moore reported, with weather permitting, the footings for the restroom facilities at Preisker Park should be completed the week of September 16th. Once this is completed plumbing the building will begin. Moore has contacted the Splash Pad Contractor requesting plumbing for the pad coincide.</w:t>
      </w:r>
    </w:p>
    <w:p w14:paraId="37195418" w14:textId="77777777" w:rsidR="00324CBB" w:rsidRDefault="00324CBB">
      <w:pPr>
        <w:pStyle w:val="Body"/>
        <w:jc w:val="both"/>
      </w:pPr>
    </w:p>
    <w:p w14:paraId="61BBDCB5" w14:textId="77777777" w:rsidR="00324CBB" w:rsidRDefault="00735CBC">
      <w:pPr>
        <w:pStyle w:val="Body"/>
        <w:jc w:val="both"/>
      </w:pPr>
      <w:r>
        <w:tab/>
        <w:t>Scritchfield recommended a representative of the City periodically monitor the installation of fiber optic cable to verify they are staying in the right-of-way.</w:t>
      </w:r>
    </w:p>
    <w:p w14:paraId="7F0EEA3C" w14:textId="77777777" w:rsidR="00324CBB" w:rsidRDefault="00324CBB">
      <w:pPr>
        <w:pStyle w:val="Body"/>
        <w:jc w:val="both"/>
      </w:pPr>
    </w:p>
    <w:p w14:paraId="7A3D01DF" w14:textId="77777777" w:rsidR="00324CBB" w:rsidRDefault="00735CBC">
      <w:pPr>
        <w:pStyle w:val="Body"/>
        <w:jc w:val="both"/>
      </w:pPr>
      <w:r>
        <w:tab/>
        <w:t>Moore reported the installation of the SCADA system will start September 16th and should be completed within 30 days. Moore also reminded Council of the upcoming LKM Conference.</w:t>
      </w:r>
    </w:p>
    <w:p w14:paraId="117DAE71" w14:textId="77777777" w:rsidR="00324CBB" w:rsidRDefault="00324CBB">
      <w:pPr>
        <w:pStyle w:val="Body"/>
        <w:jc w:val="both"/>
      </w:pPr>
    </w:p>
    <w:p w14:paraId="1D99E438" w14:textId="77777777" w:rsidR="00324CBB" w:rsidRDefault="00735CBC">
      <w:pPr>
        <w:pStyle w:val="Body"/>
        <w:jc w:val="both"/>
      </w:pPr>
      <w:r>
        <w:tab/>
        <w:t>Kennedy motioned to recess to Executive Session with the Administrator, Attorney and Clerk from 6:20 P.M. until 6:30 P.M. to protect the City’s financial interest and bargaining position. The Executive Session is required for the preliminary discussion of the acquisition of real property. Soukup seconded the motion. When put to vote all vote aye. Motion carried.</w:t>
      </w:r>
    </w:p>
    <w:p w14:paraId="33D4F08B" w14:textId="77777777" w:rsidR="00324CBB" w:rsidRDefault="00324CBB">
      <w:pPr>
        <w:pStyle w:val="Body"/>
        <w:jc w:val="both"/>
      </w:pPr>
    </w:p>
    <w:p w14:paraId="0B1CC0D1" w14:textId="77777777" w:rsidR="00324CBB" w:rsidRDefault="00735CBC">
      <w:pPr>
        <w:pStyle w:val="Body"/>
        <w:jc w:val="both"/>
      </w:pPr>
      <w:r>
        <w:tab/>
        <w:t xml:space="preserve">Council recessed to the closed meeting at 6:20 P.M. and returned to the open meeting at 6:30 P.M. Scritchfield motioned direct the Administrator and Attorney to prepare an agreement for transactions to transfer ownership of the Ellsworth County Veterans Memorial Hospital to the City and from the City to Terry Buchholz. Kennedy seconded the motion. When put to vote, all vote aye. Motion carried.                </w:t>
      </w:r>
    </w:p>
    <w:p w14:paraId="691DCDDE" w14:textId="77777777" w:rsidR="00324CBB" w:rsidRDefault="00324CBB">
      <w:pPr>
        <w:pStyle w:val="Body"/>
        <w:jc w:val="both"/>
      </w:pPr>
    </w:p>
    <w:p w14:paraId="376FA37A" w14:textId="77777777" w:rsidR="00324CBB" w:rsidRDefault="00735CBC">
      <w:pPr>
        <w:pStyle w:val="Body"/>
        <w:jc w:val="both"/>
      </w:pPr>
      <w:r>
        <w:tab/>
        <w:t>There being no further business the meeting was recessed until September 24, 2018.</w:t>
      </w:r>
    </w:p>
    <w:p w14:paraId="50DF5364" w14:textId="77777777" w:rsidR="00324CBB" w:rsidRDefault="00324CBB">
      <w:pPr>
        <w:pStyle w:val="Body"/>
        <w:jc w:val="both"/>
      </w:pPr>
    </w:p>
    <w:p w14:paraId="228EF587" w14:textId="77777777" w:rsidR="00324CBB" w:rsidRDefault="00735CBC">
      <w:pPr>
        <w:pStyle w:val="Body"/>
        <w:jc w:val="both"/>
      </w:pPr>
      <w:r>
        <w:tab/>
      </w:r>
      <w:r>
        <w:tab/>
      </w:r>
      <w:r>
        <w:tab/>
      </w:r>
      <w:r>
        <w:tab/>
      </w:r>
      <w:r>
        <w:tab/>
      </w:r>
      <w:r>
        <w:tab/>
      </w:r>
      <w:r>
        <w:tab/>
        <w:t>Patti L. Booher, CMC</w:t>
      </w:r>
    </w:p>
    <w:p w14:paraId="616DF97C" w14:textId="77777777" w:rsidR="00324CBB" w:rsidRDefault="00735CBC">
      <w:pPr>
        <w:pStyle w:val="Body"/>
        <w:jc w:val="both"/>
      </w:pPr>
      <w:r>
        <w:tab/>
      </w:r>
      <w:r>
        <w:tab/>
      </w:r>
      <w:r>
        <w:tab/>
      </w:r>
      <w:r>
        <w:tab/>
      </w:r>
      <w:r>
        <w:tab/>
      </w:r>
      <w:r>
        <w:tab/>
      </w:r>
      <w:r>
        <w:tab/>
        <w:t>City Clerk</w:t>
      </w:r>
    </w:p>
    <w:p w14:paraId="5308E1C9" w14:textId="77777777" w:rsidR="00324CBB" w:rsidRDefault="00324CBB">
      <w:pPr>
        <w:pStyle w:val="Body"/>
        <w:jc w:val="both"/>
      </w:pPr>
    </w:p>
    <w:p w14:paraId="16CAD0C3" w14:textId="77777777" w:rsidR="00324CBB" w:rsidRDefault="00735CBC">
      <w:pPr>
        <w:pStyle w:val="Body"/>
        <w:jc w:val="both"/>
      </w:pPr>
      <w:r>
        <w:lastRenderedPageBreak/>
        <w:t>September 23, 2018</w:t>
      </w:r>
    </w:p>
    <w:p w14:paraId="7DB77C2A" w14:textId="77777777" w:rsidR="00324CBB" w:rsidRDefault="00324CBB">
      <w:pPr>
        <w:pStyle w:val="Body"/>
        <w:jc w:val="both"/>
      </w:pPr>
    </w:p>
    <w:p w14:paraId="0323415C" w14:textId="77777777" w:rsidR="00324CBB" w:rsidRDefault="00735CBC">
      <w:pPr>
        <w:pStyle w:val="Body"/>
        <w:jc w:val="both"/>
      </w:pPr>
      <w:r>
        <w:tab/>
        <w:t>The recessed meeting of the Ellsworth City Council was scheduled on the above date at 5:30 P.M in the Council Chambers of City Hall. There was not a quorum of Governing Body Members present. The meeting was not rescheduled and items on the Agenda will be moved to the October 8, 2018 meeting.</w:t>
      </w:r>
    </w:p>
    <w:p w14:paraId="7A8F21B0" w14:textId="77777777" w:rsidR="00324CBB" w:rsidRDefault="00324CBB">
      <w:pPr>
        <w:pStyle w:val="Body"/>
        <w:jc w:val="both"/>
      </w:pPr>
    </w:p>
    <w:p w14:paraId="600C50C7" w14:textId="77777777" w:rsidR="00324CBB" w:rsidRDefault="00735CBC">
      <w:pPr>
        <w:pStyle w:val="Body"/>
        <w:jc w:val="both"/>
      </w:pPr>
      <w:r>
        <w:tab/>
      </w:r>
      <w:r>
        <w:tab/>
      </w:r>
      <w:r>
        <w:tab/>
      </w:r>
      <w:r>
        <w:tab/>
      </w:r>
      <w:r>
        <w:tab/>
      </w:r>
      <w:r>
        <w:tab/>
        <w:t>Patti L. Booher, CMC</w:t>
      </w:r>
    </w:p>
    <w:p w14:paraId="5383CC2A" w14:textId="77777777" w:rsidR="00324CBB" w:rsidRDefault="00735CBC">
      <w:pPr>
        <w:pStyle w:val="Body"/>
        <w:jc w:val="both"/>
      </w:pPr>
      <w:r>
        <w:tab/>
      </w:r>
      <w:r>
        <w:tab/>
      </w:r>
      <w:r>
        <w:tab/>
      </w:r>
      <w:r>
        <w:tab/>
      </w:r>
      <w:r>
        <w:tab/>
      </w:r>
      <w:r>
        <w:tab/>
        <w:t>City Clerk</w:t>
      </w:r>
    </w:p>
    <w:p w14:paraId="023C5A5A" w14:textId="77777777" w:rsidR="00324CBB" w:rsidRDefault="00324CBB">
      <w:pPr>
        <w:pStyle w:val="Body"/>
        <w:jc w:val="both"/>
      </w:pPr>
    </w:p>
    <w:p w14:paraId="6062E22B" w14:textId="77777777" w:rsidR="00324CBB" w:rsidRDefault="00324CBB">
      <w:pPr>
        <w:pStyle w:val="Body"/>
        <w:jc w:val="both"/>
      </w:pPr>
    </w:p>
    <w:sectPr w:rsidR="00324CBB" w:rsidSect="0039291C">
      <w:footerReference w:type="default" r:id="rId6"/>
      <w:pgSz w:w="12240" w:h="15840"/>
      <w:pgMar w:top="1440" w:right="1440" w:bottom="1440" w:left="1440" w:header="720" w:footer="864" w:gutter="0"/>
      <w:pgNumType w:start="30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BD624" w14:textId="77777777" w:rsidR="00F9301B" w:rsidRDefault="00735CBC">
      <w:r>
        <w:separator/>
      </w:r>
    </w:p>
  </w:endnote>
  <w:endnote w:type="continuationSeparator" w:id="0">
    <w:p w14:paraId="17075F14" w14:textId="77777777" w:rsidR="00F9301B" w:rsidRDefault="00735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1064714"/>
      <w:docPartObj>
        <w:docPartGallery w:val="Page Numbers (Bottom of Page)"/>
        <w:docPartUnique/>
      </w:docPartObj>
    </w:sdtPr>
    <w:sdtEndPr>
      <w:rPr>
        <w:noProof/>
      </w:rPr>
    </w:sdtEndPr>
    <w:sdtContent>
      <w:p w14:paraId="13C9A6E3" w14:textId="2CA226D2" w:rsidR="0039291C" w:rsidRDefault="003929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100E2C" w14:textId="77777777" w:rsidR="00324CBB" w:rsidRDefault="00324C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B83A8" w14:textId="77777777" w:rsidR="00F9301B" w:rsidRDefault="00735CBC">
      <w:r>
        <w:separator/>
      </w:r>
    </w:p>
  </w:footnote>
  <w:footnote w:type="continuationSeparator" w:id="0">
    <w:p w14:paraId="76847EC1" w14:textId="77777777" w:rsidR="00F9301B" w:rsidRDefault="00735C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CBB"/>
    <w:rsid w:val="00324CBB"/>
    <w:rsid w:val="0039291C"/>
    <w:rsid w:val="00735CBC"/>
    <w:rsid w:val="00F93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71D6"/>
  <w15:docId w15:val="{FC1BEBE7-F26A-43A4-AA40-9B9AEA8D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Header">
    <w:name w:val="header"/>
    <w:basedOn w:val="Normal"/>
    <w:link w:val="HeaderChar"/>
    <w:uiPriority w:val="99"/>
    <w:unhideWhenUsed/>
    <w:rsid w:val="0039291C"/>
    <w:pPr>
      <w:tabs>
        <w:tab w:val="center" w:pos="4680"/>
        <w:tab w:val="right" w:pos="9360"/>
      </w:tabs>
    </w:pPr>
  </w:style>
  <w:style w:type="character" w:customStyle="1" w:styleId="HeaderChar">
    <w:name w:val="Header Char"/>
    <w:basedOn w:val="DefaultParagraphFont"/>
    <w:link w:val="Header"/>
    <w:uiPriority w:val="99"/>
    <w:rsid w:val="0039291C"/>
    <w:rPr>
      <w:sz w:val="24"/>
      <w:szCs w:val="24"/>
    </w:rPr>
  </w:style>
  <w:style w:type="paragraph" w:styleId="Footer">
    <w:name w:val="footer"/>
    <w:basedOn w:val="Normal"/>
    <w:link w:val="FooterChar"/>
    <w:uiPriority w:val="99"/>
    <w:unhideWhenUsed/>
    <w:rsid w:val="0039291C"/>
    <w:pPr>
      <w:tabs>
        <w:tab w:val="center" w:pos="4680"/>
        <w:tab w:val="right" w:pos="9360"/>
      </w:tabs>
    </w:pPr>
  </w:style>
  <w:style w:type="character" w:customStyle="1" w:styleId="FooterChar">
    <w:name w:val="Footer Char"/>
    <w:basedOn w:val="DefaultParagraphFont"/>
    <w:link w:val="Footer"/>
    <w:uiPriority w:val="99"/>
    <w:rsid w:val="003929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Booher</dc:creator>
  <cp:lastModifiedBy>Patti Booher</cp:lastModifiedBy>
  <cp:revision>3</cp:revision>
  <dcterms:created xsi:type="dcterms:W3CDTF">2018-12-24T15:53:00Z</dcterms:created>
  <dcterms:modified xsi:type="dcterms:W3CDTF">2019-01-04T22:21:00Z</dcterms:modified>
</cp:coreProperties>
</file>